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7733" w14:textId="4F664184" w:rsidR="00843727" w:rsidRDefault="00843727" w:rsidP="00843727">
      <w:pPr>
        <w:ind w:firstLine="709"/>
        <w:jc w:val="both"/>
        <w:rPr>
          <w:rFonts w:ascii="Verdana" w:hAnsi="Verdana"/>
          <w:b/>
          <w:bCs/>
        </w:rPr>
      </w:pPr>
      <w:r>
        <w:rPr>
          <w:rFonts w:ascii="Verdana" w:hAnsi="Verdana"/>
          <w:b/>
          <w:bCs/>
        </w:rPr>
        <w:t xml:space="preserve">Speech at the TFA Committee, </w:t>
      </w:r>
      <w:r w:rsidR="00A06F55">
        <w:rPr>
          <w:rFonts w:ascii="Verdana" w:hAnsi="Verdana"/>
          <w:b/>
          <w:bCs/>
        </w:rPr>
        <w:t>April 16 2024</w:t>
      </w:r>
    </w:p>
    <w:p w14:paraId="7BA8AE0D" w14:textId="77777777" w:rsidR="00843727" w:rsidRDefault="00843727" w:rsidP="00843727">
      <w:pPr>
        <w:ind w:firstLine="709"/>
        <w:jc w:val="both"/>
        <w:rPr>
          <w:rFonts w:ascii="Verdana" w:hAnsi="Verdana"/>
          <w:b/>
          <w:bCs/>
        </w:rPr>
      </w:pPr>
    </w:p>
    <w:p w14:paraId="112A105A" w14:textId="77777777" w:rsidR="00843727" w:rsidRPr="003F680D" w:rsidRDefault="00843727" w:rsidP="00843727">
      <w:pPr>
        <w:ind w:firstLine="709"/>
        <w:jc w:val="both"/>
        <w:rPr>
          <w:rFonts w:ascii="Verdana" w:hAnsi="Verdana"/>
          <w:b/>
          <w:bCs/>
        </w:rPr>
      </w:pPr>
      <w:r w:rsidRPr="003F680D">
        <w:rPr>
          <w:rFonts w:ascii="Verdana" w:hAnsi="Verdana"/>
          <w:b/>
          <w:bCs/>
        </w:rPr>
        <w:t>Thanks</w:t>
      </w:r>
      <w:r w:rsidRPr="002A6E14">
        <w:rPr>
          <w:rFonts w:ascii="Verdana" w:hAnsi="Verdana"/>
          <w:b/>
          <w:bCs/>
        </w:rPr>
        <w:t xml:space="preserve"> </w:t>
      </w:r>
      <w:r w:rsidRPr="003F680D">
        <w:rPr>
          <w:rFonts w:ascii="Verdana" w:hAnsi="Verdana"/>
          <w:b/>
          <w:bCs/>
        </w:rPr>
        <w:t>Chair,</w:t>
      </w:r>
    </w:p>
    <w:p w14:paraId="15C20844" w14:textId="77777777" w:rsidR="00843727" w:rsidRPr="00A70506" w:rsidRDefault="00843727" w:rsidP="00843727">
      <w:pPr>
        <w:jc w:val="both"/>
        <w:rPr>
          <w:rFonts w:ascii="Verdana" w:hAnsi="Verdana"/>
        </w:rPr>
      </w:pPr>
    </w:p>
    <w:p w14:paraId="4FC3DBB0" w14:textId="77777777" w:rsidR="00843727" w:rsidRPr="00A70506" w:rsidRDefault="00843727" w:rsidP="00843727">
      <w:pPr>
        <w:pStyle w:val="NormalWeb"/>
        <w:spacing w:before="240" w:beforeAutospacing="0"/>
        <w:ind w:firstLine="709"/>
        <w:jc w:val="both"/>
        <w:rPr>
          <w:rFonts w:ascii="Verdana" w:hAnsi="Verdana"/>
        </w:rPr>
      </w:pPr>
      <w:r w:rsidRPr="00A70506">
        <w:rPr>
          <w:rFonts w:ascii="Verdana" w:hAnsi="Verdana"/>
        </w:rPr>
        <w:t xml:space="preserve">The Kyrgyz </w:t>
      </w:r>
      <w:r>
        <w:rPr>
          <w:rFonts w:ascii="Verdana" w:hAnsi="Verdana"/>
        </w:rPr>
        <w:t>R</w:t>
      </w:r>
      <w:r w:rsidRPr="00A70506">
        <w:rPr>
          <w:rFonts w:ascii="Verdana" w:hAnsi="Verdana"/>
        </w:rPr>
        <w:t xml:space="preserve">epublic would like to thank </w:t>
      </w:r>
      <w:r>
        <w:rPr>
          <w:rFonts w:ascii="Verdana" w:hAnsi="Verdana"/>
        </w:rPr>
        <w:t>the Committee</w:t>
      </w:r>
      <w:r w:rsidRPr="00A70506">
        <w:rPr>
          <w:rFonts w:ascii="Verdana" w:hAnsi="Verdana"/>
        </w:rPr>
        <w:t xml:space="preserve"> </w:t>
      </w:r>
      <w:r>
        <w:rPr>
          <w:rFonts w:ascii="Verdana" w:hAnsi="Verdana"/>
        </w:rPr>
        <w:t xml:space="preserve">for including the given important </w:t>
      </w:r>
      <w:r w:rsidRPr="00A70506">
        <w:rPr>
          <w:rFonts w:ascii="Verdana" w:hAnsi="Verdana"/>
        </w:rPr>
        <w:t xml:space="preserve">communication </w:t>
      </w:r>
      <w:r w:rsidRPr="000C03D0">
        <w:rPr>
          <w:rFonts w:ascii="Verdana" w:hAnsi="Verdana"/>
        </w:rPr>
        <w:t>G/TFA/W/90</w:t>
      </w:r>
      <w:r>
        <w:rPr>
          <w:rFonts w:ascii="Verdana" w:hAnsi="Verdana"/>
        </w:rPr>
        <w:t xml:space="preserve">/Rev2 to the Agenda and we are very grateful for the delegation of China and Mongolia for active cooperation within the context of the given document and for </w:t>
      </w:r>
      <w:r w:rsidRPr="00A70506">
        <w:rPr>
          <w:rFonts w:ascii="Verdana" w:hAnsi="Verdana"/>
        </w:rPr>
        <w:t xml:space="preserve">promoting the implementation of the WTO trade facilitation agreement through digital revolution and intelligence technologies. </w:t>
      </w:r>
    </w:p>
    <w:p w14:paraId="27CFD79D" w14:textId="77777777" w:rsidR="00843727" w:rsidRPr="00A70506" w:rsidRDefault="00843727" w:rsidP="00843727">
      <w:pPr>
        <w:pStyle w:val="NormalWeb"/>
        <w:spacing w:before="240" w:beforeAutospacing="0"/>
        <w:ind w:firstLine="709"/>
        <w:jc w:val="both"/>
        <w:rPr>
          <w:rFonts w:ascii="Verdana" w:hAnsi="Verdana"/>
        </w:rPr>
      </w:pPr>
      <w:r w:rsidRPr="00A70506">
        <w:rPr>
          <w:rFonts w:ascii="Verdana" w:hAnsi="Verdana"/>
        </w:rPr>
        <w:t xml:space="preserve">Trade facilitation, simplification, </w:t>
      </w:r>
      <w:proofErr w:type="gramStart"/>
      <w:r w:rsidRPr="00A70506">
        <w:rPr>
          <w:rFonts w:ascii="Verdana" w:hAnsi="Verdana"/>
        </w:rPr>
        <w:t>modernization</w:t>
      </w:r>
      <w:proofErr w:type="gramEnd"/>
      <w:r w:rsidRPr="00A70506">
        <w:rPr>
          <w:rFonts w:ascii="Verdana" w:hAnsi="Verdana"/>
        </w:rPr>
        <w:t xml:space="preserve"> and harmonization of export and import procedures </w:t>
      </w:r>
      <w:r>
        <w:rPr>
          <w:rFonts w:ascii="Verdana" w:hAnsi="Verdana"/>
        </w:rPr>
        <w:t>are</w:t>
      </w:r>
      <w:r w:rsidRPr="00A70506">
        <w:rPr>
          <w:rFonts w:ascii="Verdana" w:hAnsi="Verdana"/>
        </w:rPr>
        <w:t xml:space="preserve"> a vital issue for the Kyrgyz Republic as a small and landlocked country and ha</w:t>
      </w:r>
      <w:r>
        <w:rPr>
          <w:rFonts w:ascii="Verdana" w:hAnsi="Verdana"/>
        </w:rPr>
        <w:t>ve repeatedly</w:t>
      </w:r>
      <w:r w:rsidRPr="00A70506">
        <w:rPr>
          <w:rFonts w:ascii="Verdana" w:hAnsi="Verdana"/>
        </w:rPr>
        <w:t xml:space="preserve"> been a subject of discussions raised by the Kyrgyz Republic on the WTO platform.</w:t>
      </w:r>
    </w:p>
    <w:p w14:paraId="6B8F725B" w14:textId="77777777" w:rsidR="00843727" w:rsidRPr="00A70506" w:rsidRDefault="00843727" w:rsidP="00843727">
      <w:pPr>
        <w:ind w:firstLine="709"/>
        <w:jc w:val="both"/>
        <w:rPr>
          <w:rFonts w:ascii="Verdana" w:hAnsi="Verdana"/>
          <w:lang w:val="en-GB"/>
        </w:rPr>
      </w:pPr>
      <w:r w:rsidRPr="00A70506">
        <w:rPr>
          <w:rFonts w:ascii="Verdana" w:hAnsi="Verdana"/>
        </w:rPr>
        <w:t>T</w:t>
      </w:r>
      <w:r w:rsidRPr="00A70506">
        <w:rPr>
          <w:rFonts w:ascii="Verdana" w:hAnsi="Verdana"/>
          <w:lang w:val="en-GB"/>
        </w:rPr>
        <w:t xml:space="preserve">he Kyrgyz Republic </w:t>
      </w:r>
      <w:r>
        <w:rPr>
          <w:rFonts w:ascii="Verdana" w:hAnsi="Verdana"/>
          <w:lang w:val="en-GB"/>
        </w:rPr>
        <w:t>bears</w:t>
      </w:r>
      <w:r w:rsidRPr="00A70506">
        <w:rPr>
          <w:rFonts w:ascii="Verdana" w:hAnsi="Verdana"/>
          <w:lang w:val="en-GB"/>
        </w:rPr>
        <w:t xml:space="preserve"> high expectations for vitality of TFA Agreement, which entails quite efficient mechanisms to facilitate and increase trade in the globe by offering efficient provisions for expediting the movement, release</w:t>
      </w:r>
      <w:r>
        <w:rPr>
          <w:rFonts w:ascii="Verdana" w:hAnsi="Verdana"/>
          <w:lang w:val="en-GB"/>
        </w:rPr>
        <w:t>,</w:t>
      </w:r>
      <w:r w:rsidRPr="00A70506">
        <w:rPr>
          <w:rFonts w:ascii="Verdana" w:hAnsi="Verdana"/>
          <w:lang w:val="en-GB"/>
        </w:rPr>
        <w:t xml:space="preserve"> and clearance of goods, including goods in transit. It also sets out measures for effective cooperation between customs and other appropriate authorities on trade facilitation and customs compliance issues. </w:t>
      </w:r>
    </w:p>
    <w:p w14:paraId="79230278" w14:textId="77777777" w:rsidR="00843727" w:rsidRPr="00A70506" w:rsidRDefault="00843727" w:rsidP="00843727">
      <w:pPr>
        <w:ind w:firstLine="709"/>
        <w:jc w:val="both"/>
        <w:rPr>
          <w:rFonts w:ascii="Verdana" w:hAnsi="Verdana"/>
          <w:lang w:val="en-GB"/>
        </w:rPr>
      </w:pPr>
    </w:p>
    <w:p w14:paraId="4F22A7B5" w14:textId="77777777" w:rsidR="00843727" w:rsidRDefault="00843727" w:rsidP="00843727">
      <w:pPr>
        <w:ind w:firstLine="709"/>
        <w:jc w:val="both"/>
        <w:rPr>
          <w:rFonts w:ascii="Verdana" w:hAnsi="Verdana"/>
          <w:lang w:val="en-GB"/>
        </w:rPr>
      </w:pPr>
      <w:r w:rsidRPr="00A70506">
        <w:rPr>
          <w:rFonts w:ascii="Verdana" w:hAnsi="Verdana"/>
          <w:lang w:val="en-GB"/>
        </w:rPr>
        <w:t xml:space="preserve">In this respect, the Kyrgyz Republic </w:t>
      </w:r>
      <w:r>
        <w:rPr>
          <w:rFonts w:ascii="Verdana" w:hAnsi="Verdana"/>
          <w:lang w:val="en-GB"/>
        </w:rPr>
        <w:t>have joined China and Mongolia in co-sponsorship of the given</w:t>
      </w:r>
      <w:r w:rsidRPr="00A70506">
        <w:rPr>
          <w:rFonts w:ascii="Verdana" w:hAnsi="Verdana"/>
          <w:lang w:val="en-GB"/>
        </w:rPr>
        <w:t xml:space="preserve"> communication on the idea of </w:t>
      </w:r>
      <w:r>
        <w:rPr>
          <w:rFonts w:ascii="Verdana" w:hAnsi="Verdana"/>
          <w:lang w:val="en-GB"/>
        </w:rPr>
        <w:t xml:space="preserve">the </w:t>
      </w:r>
      <w:r w:rsidRPr="00A70506">
        <w:rPr>
          <w:rFonts w:ascii="Verdana" w:hAnsi="Verdana"/>
          <w:lang w:val="en-GB"/>
        </w:rPr>
        <w:t xml:space="preserve">necessity of comprehensive and high-quality implementation of the TFA which should be enhanced with the new technologies such as digitalization, big data, smart </w:t>
      </w:r>
      <w:proofErr w:type="gramStart"/>
      <w:r w:rsidRPr="00A70506">
        <w:rPr>
          <w:rFonts w:ascii="Verdana" w:hAnsi="Verdana"/>
          <w:lang w:val="en-GB"/>
        </w:rPr>
        <w:t>algorithms</w:t>
      </w:r>
      <w:proofErr w:type="gramEnd"/>
      <w:r w:rsidRPr="00A70506">
        <w:rPr>
          <w:rFonts w:ascii="Verdana" w:hAnsi="Verdana"/>
          <w:lang w:val="en-GB"/>
        </w:rPr>
        <w:t xml:space="preserve"> and other innovative technological tools. </w:t>
      </w:r>
    </w:p>
    <w:p w14:paraId="7F88BD2A" w14:textId="77777777" w:rsidR="00843727" w:rsidRPr="00A70506" w:rsidRDefault="00843727" w:rsidP="00843727">
      <w:pPr>
        <w:ind w:firstLine="709"/>
        <w:jc w:val="both"/>
        <w:rPr>
          <w:rFonts w:ascii="Verdana" w:hAnsi="Verdana"/>
          <w:lang w:val="en-GB"/>
        </w:rPr>
      </w:pPr>
    </w:p>
    <w:p w14:paraId="3BCE0279" w14:textId="77777777" w:rsidR="00843727" w:rsidRDefault="00843727" w:rsidP="00843727">
      <w:pPr>
        <w:ind w:firstLine="709"/>
        <w:jc w:val="both"/>
        <w:rPr>
          <w:rFonts w:ascii="Verdana" w:hAnsi="Verdana"/>
        </w:rPr>
      </w:pPr>
      <w:r w:rsidRPr="00A70506">
        <w:rPr>
          <w:rFonts w:ascii="Verdana" w:hAnsi="Verdana"/>
        </w:rPr>
        <w:t xml:space="preserve">The document proposed by </w:t>
      </w:r>
      <w:r>
        <w:rPr>
          <w:rFonts w:ascii="Verdana" w:hAnsi="Verdana"/>
        </w:rPr>
        <w:t>our delegations</w:t>
      </w:r>
      <w:r w:rsidRPr="00A70506">
        <w:rPr>
          <w:rFonts w:ascii="Verdana" w:hAnsi="Verdana"/>
        </w:rPr>
        <w:t xml:space="preserve"> entails very effective and in-time propositions on introduction of the smart technologies across very important aspects of the TFA such as reaching higher transparency through publication and accessibility of information, release of goods and customs clearance, border agency cooperation, freedom of transits and customs cooperation. </w:t>
      </w:r>
    </w:p>
    <w:p w14:paraId="6941AC5A" w14:textId="77777777" w:rsidR="00843727" w:rsidRPr="00556A1C" w:rsidRDefault="00843727" w:rsidP="00843727">
      <w:pPr>
        <w:ind w:firstLine="709"/>
        <w:jc w:val="both"/>
        <w:rPr>
          <w:rFonts w:ascii="Verdana" w:hAnsi="Verdana"/>
        </w:rPr>
      </w:pPr>
    </w:p>
    <w:p w14:paraId="177DF514" w14:textId="77777777" w:rsidR="00843727" w:rsidRDefault="00843727" w:rsidP="00843727">
      <w:pPr>
        <w:ind w:firstLine="709"/>
        <w:jc w:val="both"/>
        <w:rPr>
          <w:rFonts w:ascii="Verdana" w:hAnsi="Verdana" w:cs="AppleSystemUIFont"/>
          <w:kern w:val="0"/>
        </w:rPr>
      </w:pPr>
      <w:r w:rsidRPr="00A70506">
        <w:rPr>
          <w:rFonts w:ascii="Verdana" w:hAnsi="Verdana" w:cs="AppleSystemUIFont"/>
          <w:kern w:val="0"/>
        </w:rPr>
        <w:t xml:space="preserve">It should be noted that the Customs </w:t>
      </w:r>
      <w:r>
        <w:rPr>
          <w:rFonts w:ascii="Verdana" w:hAnsi="Verdana" w:cs="AppleSystemUIFont"/>
          <w:kern w:val="0"/>
        </w:rPr>
        <w:t>Committee</w:t>
      </w:r>
      <w:r w:rsidRPr="00A70506">
        <w:rPr>
          <w:rFonts w:ascii="Verdana" w:hAnsi="Verdana" w:cs="AppleSystemUIFont"/>
          <w:kern w:val="0"/>
        </w:rPr>
        <w:t xml:space="preserve"> of the Kyrgyz Republic is currently on the verge of major reforms and reorientation of principles in the implementation of its activities.</w:t>
      </w:r>
    </w:p>
    <w:p w14:paraId="562FC7D2" w14:textId="77777777" w:rsidR="00843727" w:rsidRPr="00A70506" w:rsidRDefault="00843727" w:rsidP="00843727">
      <w:pPr>
        <w:ind w:firstLine="709"/>
        <w:jc w:val="both"/>
        <w:rPr>
          <w:rFonts w:ascii="Verdana" w:hAnsi="Verdana" w:cs="AppleSystemUIFont"/>
          <w:kern w:val="0"/>
        </w:rPr>
      </w:pPr>
      <w:r w:rsidRPr="00A70506">
        <w:rPr>
          <w:rFonts w:ascii="Verdana" w:hAnsi="Verdana" w:cs="AppleSystemUIFont"/>
          <w:kern w:val="0"/>
        </w:rPr>
        <w:t xml:space="preserve"> </w:t>
      </w:r>
    </w:p>
    <w:p w14:paraId="7B74CDBF" w14:textId="1023F72E" w:rsidR="00843727" w:rsidRPr="00A70506" w:rsidRDefault="00843727" w:rsidP="00843727">
      <w:pPr>
        <w:ind w:firstLine="709"/>
        <w:jc w:val="both"/>
        <w:rPr>
          <w:rFonts w:ascii="Verdana" w:hAnsi="Verdana" w:cs="AppleSystemUIFont"/>
          <w:kern w:val="0"/>
        </w:rPr>
      </w:pPr>
      <w:r w:rsidRPr="00A70506">
        <w:rPr>
          <w:rFonts w:ascii="Verdana" w:hAnsi="Verdana" w:cs="AppleSystemUIFont"/>
          <w:kern w:val="0"/>
        </w:rPr>
        <w:t xml:space="preserve">In particular, at this stage, as a part of the implementation of activities defined by the Concept of the Kyrgyz Republic’s Customs Service, the Kyrgyz government is trying to simplify trade procedures and improve the efficiency of customs administration in the movement of goods and vehicles through the checkpoints, to ensure transparency at all levels of customs operations, innovative tools for monitoring and analysis of </w:t>
      </w:r>
      <w:r w:rsidRPr="00A70506">
        <w:rPr>
          <w:rFonts w:ascii="Verdana" w:hAnsi="Verdana" w:cs="AppleSystemUIFont"/>
          <w:kern w:val="0"/>
        </w:rPr>
        <w:lastRenderedPageBreak/>
        <w:t xml:space="preserve">business processes carried out at the checkpoints as well as tools for information exchange with partner countries. </w:t>
      </w:r>
    </w:p>
    <w:p w14:paraId="45B90CA2" w14:textId="1E881F2F" w:rsidR="00843727" w:rsidRDefault="00843727" w:rsidP="00843727">
      <w:pPr>
        <w:ind w:firstLine="709"/>
        <w:jc w:val="both"/>
        <w:rPr>
          <w:rFonts w:ascii="Verdana" w:hAnsi="Verdana" w:cs="AppleSystemUIFont"/>
          <w:kern w:val="0"/>
        </w:rPr>
      </w:pPr>
      <w:r w:rsidRPr="00A70506">
        <w:rPr>
          <w:rFonts w:ascii="Verdana" w:hAnsi="Verdana" w:cs="AppleSystemUIFont"/>
          <w:kern w:val="0"/>
        </w:rPr>
        <w:t xml:space="preserve">Following the implementation of the Concept, the Kyrgyz Republic wants to change the way the customs authorities operate, by optimizing customs operations and creating a modern information system that will allow the administration of customs processes and make key decisions automatically based on the results of analytical tools. To date, work has already begun on the development of a new information system, new mechanisms for fixing and controlling the movement of vehicles, laying the groundwork for the transition to a completely paperless technology. </w:t>
      </w:r>
    </w:p>
    <w:p w14:paraId="4C1FB1BD" w14:textId="4CF0873C" w:rsidR="00843727" w:rsidRPr="00843727" w:rsidRDefault="00843727" w:rsidP="00843727">
      <w:pPr>
        <w:ind w:firstLine="709"/>
        <w:jc w:val="both"/>
        <w:rPr>
          <w:rFonts w:ascii="Verdana" w:hAnsi="Verdana"/>
        </w:rPr>
      </w:pPr>
      <w:r w:rsidRPr="00A70506">
        <w:rPr>
          <w:rFonts w:ascii="Verdana" w:hAnsi="Verdana" w:cs="AppleSystemUIFont"/>
          <w:kern w:val="0"/>
        </w:rPr>
        <w:t xml:space="preserve">It should be noted that along with the activities carried out within the framework of the digitalization of customs administration, work on the reconstruction and improvement of the infrastructure of checkpoints is carried out. During the preparation of the basic principles and directions of the customs system reform in the Kyrgyz Republic, we studied the best international practices of the introduction and use of information systems in customs affairs, in this regard, we are </w:t>
      </w:r>
      <w:r>
        <w:rPr>
          <w:rFonts w:ascii="Verdana" w:hAnsi="Verdana" w:cs="AppleSystemUIFont"/>
          <w:kern w:val="0"/>
        </w:rPr>
        <w:t xml:space="preserve">positively looking to </w:t>
      </w:r>
      <w:r w:rsidRPr="00A70506">
        <w:rPr>
          <w:rFonts w:ascii="Verdana" w:hAnsi="Verdana" w:cs="AppleSystemUIFont"/>
          <w:kern w:val="0"/>
        </w:rPr>
        <w:t xml:space="preserve">the achievements </w:t>
      </w:r>
      <w:r>
        <w:rPr>
          <w:rFonts w:ascii="Verdana" w:hAnsi="Verdana" w:cs="AppleSystemUIFont"/>
          <w:kern w:val="0"/>
        </w:rPr>
        <w:t xml:space="preserve">reached by the </w:t>
      </w:r>
      <w:r w:rsidRPr="00A70506">
        <w:rPr>
          <w:rFonts w:ascii="Verdana" w:hAnsi="Verdana" w:cs="AppleSystemUIFont"/>
          <w:kern w:val="0"/>
        </w:rPr>
        <w:t xml:space="preserve">General Administration of Customs of the People's Republic of China, in the application of advanced technologies and the improvement and development of customs administration. </w:t>
      </w:r>
    </w:p>
    <w:p w14:paraId="76F2736D" w14:textId="109858B0" w:rsidR="00843727" w:rsidRDefault="00843727" w:rsidP="00843727">
      <w:pPr>
        <w:ind w:firstLine="709"/>
        <w:jc w:val="both"/>
        <w:rPr>
          <w:rFonts w:ascii="Verdana" w:hAnsi="Verdana" w:cs="AppleSystemUIFont"/>
          <w:kern w:val="0"/>
        </w:rPr>
      </w:pPr>
      <w:r w:rsidRPr="00A70506">
        <w:rPr>
          <w:rFonts w:ascii="Verdana" w:hAnsi="Verdana" w:cs="AppleSystemUIFont"/>
          <w:kern w:val="0"/>
        </w:rPr>
        <w:t xml:space="preserve">Considering the rich experience of the Chinese side in trade facilitation and measures to automate customs administration, as well as given the fact that there is a long-standing cooperation between our services, the Kyrgyz Republic </w:t>
      </w:r>
      <w:r>
        <w:rPr>
          <w:rFonts w:ascii="Verdana" w:hAnsi="Verdana" w:cs="AppleSystemUIFont"/>
          <w:kern w:val="0"/>
        </w:rPr>
        <w:t>is interested jointly with the Chinese party to transfer the presented experience of introduction of</w:t>
      </w:r>
      <w:r w:rsidRPr="00A70506">
        <w:rPr>
          <w:rFonts w:ascii="Verdana" w:hAnsi="Verdana" w:cs="AppleSystemUIFont"/>
          <w:kern w:val="0"/>
        </w:rPr>
        <w:t xml:space="preserve"> the "3S" Concept at the checkpoints between the Kyrgyz Republic and the People's Republic of China</w:t>
      </w:r>
      <w:r>
        <w:rPr>
          <w:rFonts w:ascii="Verdana" w:hAnsi="Verdana" w:cs="AppleSystemUIFont"/>
          <w:kern w:val="0"/>
        </w:rPr>
        <w:t>, as was the case between China and Mongolia</w:t>
      </w:r>
      <w:r w:rsidRPr="00A70506">
        <w:rPr>
          <w:rFonts w:ascii="Verdana" w:hAnsi="Verdana" w:cs="AppleSystemUIFont"/>
          <w:kern w:val="0"/>
        </w:rPr>
        <w:t xml:space="preserve">. </w:t>
      </w:r>
    </w:p>
    <w:p w14:paraId="1848F28D" w14:textId="19204433" w:rsidR="009671D2" w:rsidRPr="00843727" w:rsidRDefault="00843727" w:rsidP="00843727">
      <w:pPr>
        <w:ind w:firstLine="709"/>
        <w:jc w:val="both"/>
        <w:rPr>
          <w:rFonts w:ascii="Verdana" w:hAnsi="Verdana" w:cs="AppleSystemUIFont"/>
          <w:kern w:val="0"/>
        </w:rPr>
      </w:pPr>
      <w:r w:rsidRPr="00A70506">
        <w:rPr>
          <w:rFonts w:ascii="Verdana" w:hAnsi="Verdana" w:cs="AppleSystemUIFont"/>
          <w:kern w:val="0"/>
        </w:rPr>
        <w:t xml:space="preserve">We are confident that this will </w:t>
      </w:r>
      <w:r>
        <w:rPr>
          <w:rFonts w:ascii="Verdana" w:hAnsi="Verdana" w:cs="AppleSystemUIFont"/>
          <w:kern w:val="0"/>
        </w:rPr>
        <w:t xml:space="preserve">greatly </w:t>
      </w:r>
      <w:r w:rsidRPr="00A70506">
        <w:rPr>
          <w:rFonts w:ascii="Verdana" w:hAnsi="Verdana" w:cs="AppleSystemUIFont"/>
          <w:kern w:val="0"/>
        </w:rPr>
        <w:t xml:space="preserve">reflect the provisions of </w:t>
      </w:r>
      <w:r>
        <w:rPr>
          <w:rFonts w:ascii="Verdana" w:hAnsi="Verdana" w:cs="AppleSystemUIFont"/>
          <w:kern w:val="0"/>
        </w:rPr>
        <w:t>the TFA agreement</w:t>
      </w:r>
      <w:r w:rsidRPr="00A70506">
        <w:rPr>
          <w:rFonts w:ascii="Verdana" w:hAnsi="Verdana" w:cs="AppleSystemUIFont"/>
          <w:kern w:val="0"/>
        </w:rPr>
        <w:t xml:space="preserve"> and make a significant contribution to the development of international trade between our countries.</w:t>
      </w:r>
    </w:p>
    <w:sectPr w:rsidR="009671D2" w:rsidRPr="00843727" w:rsidSect="00E1092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27"/>
    <w:rsid w:val="00085ADE"/>
    <w:rsid w:val="000F61D2"/>
    <w:rsid w:val="00185FB4"/>
    <w:rsid w:val="001F11C9"/>
    <w:rsid w:val="00245525"/>
    <w:rsid w:val="00326894"/>
    <w:rsid w:val="003B538D"/>
    <w:rsid w:val="003E47A6"/>
    <w:rsid w:val="005E683A"/>
    <w:rsid w:val="00635DB4"/>
    <w:rsid w:val="006A63D3"/>
    <w:rsid w:val="006D7028"/>
    <w:rsid w:val="006F1E09"/>
    <w:rsid w:val="00752FF0"/>
    <w:rsid w:val="007A0A12"/>
    <w:rsid w:val="00843727"/>
    <w:rsid w:val="0088773E"/>
    <w:rsid w:val="00897237"/>
    <w:rsid w:val="00910C3A"/>
    <w:rsid w:val="009671D2"/>
    <w:rsid w:val="00994A88"/>
    <w:rsid w:val="00A06F55"/>
    <w:rsid w:val="00BB0722"/>
    <w:rsid w:val="00C6543F"/>
    <w:rsid w:val="00CB586C"/>
    <w:rsid w:val="00D44F1C"/>
    <w:rsid w:val="00D51F6E"/>
    <w:rsid w:val="00DC11DD"/>
    <w:rsid w:val="00E10924"/>
    <w:rsid w:val="00E10BB3"/>
    <w:rsid w:val="00ED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87F4"/>
  <w15:chartTrackingRefBased/>
  <w15:docId w15:val="{5EBFBF04-592D-0846-B43B-EAF726D3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27"/>
  </w:style>
  <w:style w:type="paragraph" w:styleId="Heading1">
    <w:name w:val="heading 1"/>
    <w:basedOn w:val="Normal"/>
    <w:next w:val="Normal"/>
    <w:link w:val="Heading1Char"/>
    <w:uiPriority w:val="9"/>
    <w:qFormat/>
    <w:rsid w:val="00843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7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7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7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7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727"/>
    <w:rPr>
      <w:rFonts w:eastAsiaTheme="majorEastAsia" w:cstheme="majorBidi"/>
      <w:color w:val="272727" w:themeColor="text1" w:themeTint="D8"/>
    </w:rPr>
  </w:style>
  <w:style w:type="paragraph" w:styleId="Title">
    <w:name w:val="Title"/>
    <w:basedOn w:val="Normal"/>
    <w:next w:val="Normal"/>
    <w:link w:val="TitleChar"/>
    <w:uiPriority w:val="10"/>
    <w:qFormat/>
    <w:rsid w:val="008437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7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7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3727"/>
    <w:rPr>
      <w:i/>
      <w:iCs/>
      <w:color w:val="404040" w:themeColor="text1" w:themeTint="BF"/>
    </w:rPr>
  </w:style>
  <w:style w:type="paragraph" w:styleId="ListParagraph">
    <w:name w:val="List Paragraph"/>
    <w:basedOn w:val="Normal"/>
    <w:uiPriority w:val="34"/>
    <w:qFormat/>
    <w:rsid w:val="00843727"/>
    <w:pPr>
      <w:ind w:left="720"/>
      <w:contextualSpacing/>
    </w:pPr>
  </w:style>
  <w:style w:type="character" w:styleId="IntenseEmphasis">
    <w:name w:val="Intense Emphasis"/>
    <w:basedOn w:val="DefaultParagraphFont"/>
    <w:uiPriority w:val="21"/>
    <w:qFormat/>
    <w:rsid w:val="00843727"/>
    <w:rPr>
      <w:i/>
      <w:iCs/>
      <w:color w:val="0F4761" w:themeColor="accent1" w:themeShade="BF"/>
    </w:rPr>
  </w:style>
  <w:style w:type="paragraph" w:styleId="IntenseQuote">
    <w:name w:val="Intense Quote"/>
    <w:basedOn w:val="Normal"/>
    <w:next w:val="Normal"/>
    <w:link w:val="IntenseQuoteChar"/>
    <w:uiPriority w:val="30"/>
    <w:qFormat/>
    <w:rsid w:val="00843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727"/>
    <w:rPr>
      <w:i/>
      <w:iCs/>
      <w:color w:val="0F4761" w:themeColor="accent1" w:themeShade="BF"/>
    </w:rPr>
  </w:style>
  <w:style w:type="character" w:styleId="IntenseReference">
    <w:name w:val="Intense Reference"/>
    <w:basedOn w:val="DefaultParagraphFont"/>
    <w:uiPriority w:val="32"/>
    <w:qFormat/>
    <w:rsid w:val="00843727"/>
    <w:rPr>
      <w:b/>
      <w:bCs/>
      <w:smallCaps/>
      <w:color w:val="0F4761" w:themeColor="accent1" w:themeShade="BF"/>
      <w:spacing w:val="5"/>
    </w:rPr>
  </w:style>
  <w:style w:type="paragraph" w:styleId="NormalWeb">
    <w:name w:val="Normal (Web)"/>
    <w:basedOn w:val="Normal"/>
    <w:uiPriority w:val="99"/>
    <w:unhideWhenUsed/>
    <w:rsid w:val="0084372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Нурбек Максутов</dc:creator>
  <cp:keywords/>
  <dc:description/>
  <cp:lastModifiedBy>Maria</cp:lastModifiedBy>
  <cp:revision>2</cp:revision>
  <dcterms:created xsi:type="dcterms:W3CDTF">2024-04-15T14:10:00Z</dcterms:created>
  <dcterms:modified xsi:type="dcterms:W3CDTF">2024-04-16T15:13:00Z</dcterms:modified>
</cp:coreProperties>
</file>